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7FB" w:rsidRDefault="005217FB"/>
    <w:p w:rsidR="00904285" w:rsidRDefault="00904285"/>
    <w:p w:rsidR="00242A93" w:rsidRDefault="00242A93"/>
    <w:p w:rsidR="00904285" w:rsidRDefault="00904285"/>
    <w:p w:rsidR="00904285" w:rsidRDefault="000C757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4953">
        <w:t xml:space="preserve">       </w:t>
      </w:r>
    </w:p>
    <w:p w:rsidR="00242A93" w:rsidRPr="00242A93" w:rsidRDefault="00242A93" w:rsidP="00242A93">
      <w:pPr>
        <w:spacing w:line="276" w:lineRule="auto"/>
        <w:jc w:val="both"/>
        <w:rPr>
          <w:b/>
          <w:bCs/>
          <w:sz w:val="24"/>
          <w:szCs w:val="24"/>
        </w:rPr>
      </w:pPr>
      <w:r w:rsidRPr="00242A93">
        <w:rPr>
          <w:b/>
          <w:bCs/>
          <w:sz w:val="24"/>
          <w:szCs w:val="24"/>
        </w:rPr>
        <w:t xml:space="preserve">Vážení občané Mostkovic, </w:t>
      </w:r>
    </w:p>
    <w:p w:rsidR="00242A93" w:rsidRPr="00242A93" w:rsidRDefault="00242A93" w:rsidP="00242A93">
      <w:pPr>
        <w:spacing w:line="276" w:lineRule="auto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 xml:space="preserve">nepochybně jste zaznamenali informaci o možné výstavbě recyklačního odpadového centra, které zvažuje vybudovat společnost PGP Terminal v areálu bývalého Vojenského opravárenského podniku v blízkosti letiště ve </w:t>
      </w:r>
      <w:proofErr w:type="spellStart"/>
      <w:r w:rsidRPr="00242A93">
        <w:rPr>
          <w:sz w:val="24"/>
          <w:szCs w:val="24"/>
        </w:rPr>
        <w:t>Stichovicích</w:t>
      </w:r>
      <w:proofErr w:type="spellEnd"/>
      <w:r w:rsidRPr="00242A93">
        <w:rPr>
          <w:sz w:val="24"/>
          <w:szCs w:val="24"/>
        </w:rPr>
        <w:t xml:space="preserve"> na katastru naší obce. Rozhodl jsem se vás všechny touto cestou informovat o našem stanovisku k dané věci. Mrzí nás, že situace je tak napjatá a někteří občané začali šířit mylné informace, že zastupitelstvo je pro výstavbu a</w:t>
      </w:r>
      <w:r w:rsidR="00B332F9">
        <w:rPr>
          <w:sz w:val="24"/>
          <w:szCs w:val="24"/>
        </w:rPr>
        <w:t> </w:t>
      </w:r>
      <w:r w:rsidRPr="00242A93">
        <w:rPr>
          <w:sz w:val="24"/>
          <w:szCs w:val="24"/>
        </w:rPr>
        <w:t xml:space="preserve">bylo dokonce uplaceno. Také jsem mnohdy srovnáván se situací v Biskupicích, kde byl záměr vybudovat třídící linku na tuhá paliva, který byl odmítnut. Situace u nás je však odlišná. A to bych chtěl právě touto formou vysvětlit. </w:t>
      </w: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>Já, stejně tak další zastupitelé jsme měli možnost se s celou záležitostí poprvé podrobněji seznámit teprve na veřejné schůzce, která se konala 19. dubna 2023 v sále obecního úřadu. Rád bych upozornil, že o celé záležitosti v žádném případě dosud nebylo rozhodnuto a</w:t>
      </w:r>
      <w:r w:rsidR="00B332F9">
        <w:rPr>
          <w:sz w:val="24"/>
          <w:szCs w:val="24"/>
        </w:rPr>
        <w:t> </w:t>
      </w:r>
      <w:r w:rsidRPr="00242A93">
        <w:rPr>
          <w:sz w:val="24"/>
          <w:szCs w:val="24"/>
        </w:rPr>
        <w:t>nelze ji brát jako hotovou věc. Vše se aktuálně nese v rovině úvah, investor dosud nemá zpracovanou projektovou dokumentaci a vzhledem k vysokým nákladům s dalšími kroky vyčkává na to, jaký přístup k celé záležitosti zaujme nejen naše obec, ale také Krajský úřad Olomouckého kraje.</w:t>
      </w: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 xml:space="preserve">Než ovšem padne definitivní rozhodnutí, je nezbytné, abychom se všichni zodpovědně zamysleli nad budoucím systémem zpracování odpadu nejen v naší obci. Tisíce tun komunálního odpadu se v ČR dosud skládkovaly, tedy „zakopávaly do země“, kde zůstávaly na věky. Tato pro životní prostředí nepříznivá varianta bude na základě schváleného zákona po roce 2030 nahrazena jiným způsobem nakládání s odpady. A jedinou v tuto chvíli dostupnou variantou v ČR je jeho spalování, které se ani při současných stále se zlepšujících parametrech neobejde bez škodlivých zplodin. Jedna ze spaloven přitom již řadu let funguje v sousedním Prostějově. </w:t>
      </w:r>
    </w:p>
    <w:p w:rsidR="00A86840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>Za této situace přichází společnost PGP Terminal s technologií plazmového zplyňování, která se doposud využívá pouze v Japonsku, nicméně v dohledné době ji chtějí zavádět i ve vyspělých evropských zemích jako například ve Švýcarsku či Švédsku. Založená je na uzavřeném cyklu a dle slov investora by měla garantovat nulové vypouštění zplodin, minimální zátěž pro životní prostředí a výrazný technologický pokrok proti klasickým spalovnám. V průběhu času se snažíme získávat maximum dostupných informací z nezávislých zdrojů a</w:t>
      </w:r>
      <w:r w:rsidR="00B332F9">
        <w:rPr>
          <w:sz w:val="24"/>
          <w:szCs w:val="24"/>
        </w:rPr>
        <w:t> </w:t>
      </w:r>
      <w:r w:rsidRPr="00242A93">
        <w:rPr>
          <w:sz w:val="24"/>
          <w:szCs w:val="24"/>
        </w:rPr>
        <w:t xml:space="preserve">oslovovat nezávislé oborníky. Je třeba říci, že podle mnohých vědecky podložených faktů může právě tato technologie představovat budoucnost ve zpracování odpadu. Technologií na principu plazmového zplyňování existuje hned několik a bude opravdu záležet na tom, kterou by chtěl investor vybudovat, je podstatné znát podrobnosti. Podle našeho zjištění v České republice stojí tři obdobná zařízení, která jsou ve zkušebním provozu. Některá by mohla být opravdu výhrou, jiná určitě špatným krokem nejen pro obec Mostkovice, ale i pro široké okolí. </w:t>
      </w:r>
    </w:p>
    <w:p w:rsidR="00A86840" w:rsidRDefault="00A86840" w:rsidP="00242A93">
      <w:pPr>
        <w:spacing w:line="276" w:lineRule="auto"/>
        <w:ind w:firstLine="708"/>
        <w:jc w:val="both"/>
        <w:rPr>
          <w:sz w:val="24"/>
          <w:szCs w:val="24"/>
        </w:rPr>
      </w:pPr>
    </w:p>
    <w:p w:rsidR="00242A93" w:rsidRPr="00242A93" w:rsidRDefault="00242A93" w:rsidP="00A86840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lastRenderedPageBreak/>
        <w:t>S tímto souvisí jednotný postoj zastupitelstva obce: pokud nebude tzv. na stole podrobný projekt, není o čem rozhodovat. Investora bude stát projekt nemalé peníze a jde mu zejména o to, že je nechce investovat do něčeho, co by se nakonec neuskutečnilo. My však i</w:t>
      </w:r>
      <w:r w:rsidR="00B332F9">
        <w:rPr>
          <w:sz w:val="24"/>
          <w:szCs w:val="24"/>
        </w:rPr>
        <w:t> </w:t>
      </w:r>
      <w:r w:rsidRPr="00242A93">
        <w:rPr>
          <w:sz w:val="24"/>
          <w:szCs w:val="24"/>
        </w:rPr>
        <w:t>kvůli absenci projektové dokumentace ze strany investora v tuto chvíli nemáme dostatek konkrétních informací, na jejichž základě by bylo možné si o celém projektu a jeho dopadech vytvořit přesnější představu a zodpovědně rozhodnout. Stejně jako občané, tak i zastupitelstvo nechce v obci nic, co by mohlo zhoršit kvalitu bydlení a životního prostředí.</w:t>
      </w: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 xml:space="preserve">Výstavbu recyklačního centra na katastru obce však v tuto chvíli neumožňuje náš stávající územní plán, který by musel projít změnou schválenou zastupitelstvem. Mohu ubezpečit, že ke změně územního plánu, týkající se této záležitosti, bychom přikročili pouze v případě, že vy coby občané Mostkovic s ní budete ve své většině souhlasit. A je pochopitelné, že takové vaše stanovisko musí být podpořeno přesvědčením o bezpečnosti a nezávadnosti celého projektu na život v naší obci. To ale bez doložené projektové dokumentace, ostatních vyjádření a posudků nelze. </w:t>
      </w: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>Další možností nakládání s odpady je zapojit se do projektu Spolku Odpady Olomouckého kraje nebo spoluprací s FCC Prostějov.</w:t>
      </w: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>Chci zdůraznit, že v tuto chvíli bychom neradi nezodpovědným a ukvapeným rozhodnutím negativně ovlivnili budoucí život v Mostkovicích. Také však nechceme bez předchozí úvahy zahodit šanci na kvalitnější zpracování komunálního odpadu a případné finanční benefity, které by celé naší obci umožnily výraznější rozvoj na mnoho let dopředu. I</w:t>
      </w:r>
      <w:r w:rsidR="00B332F9">
        <w:rPr>
          <w:sz w:val="24"/>
          <w:szCs w:val="24"/>
        </w:rPr>
        <w:t> </w:t>
      </w:r>
      <w:r w:rsidRPr="00242A93">
        <w:rPr>
          <w:sz w:val="24"/>
          <w:szCs w:val="24"/>
        </w:rPr>
        <w:t xml:space="preserve">to by nám mohlo být v budoucích letech třeba vytknuto. </w:t>
      </w: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 xml:space="preserve">V Mostkovicích však nežijí jen zastupitelé, ale všichni občané a bez většinové shody nás všech k tomuto zásadnímu kroku nepřistoupíme, protože i v dalších letech zde budeme žít všichni společně.  </w:t>
      </w: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ind w:firstLine="708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ind w:left="5664"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>Jaroslav Peška</w:t>
      </w:r>
    </w:p>
    <w:p w:rsidR="00242A93" w:rsidRPr="00242A93" w:rsidRDefault="00242A93" w:rsidP="00242A93">
      <w:pPr>
        <w:spacing w:line="276" w:lineRule="auto"/>
        <w:ind w:left="5664" w:firstLine="708"/>
        <w:jc w:val="both"/>
        <w:rPr>
          <w:sz w:val="24"/>
          <w:szCs w:val="24"/>
        </w:rPr>
      </w:pPr>
      <w:r w:rsidRPr="00242A93">
        <w:rPr>
          <w:sz w:val="24"/>
          <w:szCs w:val="24"/>
        </w:rPr>
        <w:t xml:space="preserve">  starosta obce</w:t>
      </w:r>
    </w:p>
    <w:p w:rsidR="00242A93" w:rsidRPr="00242A93" w:rsidRDefault="00242A93" w:rsidP="00242A93">
      <w:pPr>
        <w:spacing w:line="276" w:lineRule="auto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jc w:val="both"/>
        <w:rPr>
          <w:sz w:val="24"/>
          <w:szCs w:val="24"/>
        </w:rPr>
      </w:pPr>
    </w:p>
    <w:p w:rsidR="00242A93" w:rsidRPr="00242A93" w:rsidRDefault="00242A93" w:rsidP="00242A93">
      <w:pPr>
        <w:spacing w:line="276" w:lineRule="auto"/>
        <w:jc w:val="both"/>
        <w:rPr>
          <w:sz w:val="24"/>
          <w:szCs w:val="24"/>
        </w:rPr>
      </w:pPr>
    </w:p>
    <w:p w:rsidR="000C7571" w:rsidRPr="00242A93" w:rsidRDefault="000C7571">
      <w:pPr>
        <w:rPr>
          <w:sz w:val="24"/>
          <w:szCs w:val="24"/>
        </w:rPr>
      </w:pPr>
    </w:p>
    <w:sectPr w:rsidR="000C7571" w:rsidRPr="00242A93" w:rsidSect="007E49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25D" w:rsidRDefault="0027425D">
      <w:r>
        <w:separator/>
      </w:r>
    </w:p>
  </w:endnote>
  <w:endnote w:type="continuationSeparator" w:id="0">
    <w:p w:rsidR="0027425D" w:rsidRDefault="0027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25D" w:rsidRDefault="0027425D">
      <w:r>
        <w:separator/>
      </w:r>
    </w:p>
  </w:footnote>
  <w:footnote w:type="continuationSeparator" w:id="0">
    <w:p w:rsidR="0027425D" w:rsidRDefault="0027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425D" w:rsidRDefault="0027425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174539" wp14:editId="74C7504E">
              <wp:simplePos x="0" y="0"/>
              <wp:positionH relativeFrom="column">
                <wp:posOffset>1219200</wp:posOffset>
              </wp:positionH>
              <wp:positionV relativeFrom="paragraph">
                <wp:posOffset>36830</wp:posOffset>
              </wp:positionV>
              <wp:extent cx="4648200" cy="676275"/>
              <wp:effectExtent l="0" t="0" r="0" b="9525"/>
              <wp:wrapTopAndBottom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7425D" w:rsidRDefault="0027425D" w:rsidP="005217FB">
                          <w:r w:rsidRPr="006B5565">
                            <w:rPr>
                              <w:b/>
                            </w:rPr>
                            <w:t>OBEC MOSTKOVICE</w:t>
                          </w: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  <w:p w:rsidR="0027425D" w:rsidRDefault="0027425D" w:rsidP="005217FB">
                          <w:r>
                            <w:t xml:space="preserve"> </w:t>
                          </w:r>
                          <w:r w:rsidRPr="006B5565">
                            <w:t>Obecní úřad Mostkovice</w:t>
                          </w:r>
                          <w:r>
                            <w:t xml:space="preserve">                                              </w:t>
                          </w:r>
                        </w:p>
                        <w:p w:rsidR="0027425D" w:rsidRDefault="0027425D" w:rsidP="005217FB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 xml:space="preserve"> Mostkovice 197                            </w:t>
                          </w:r>
                        </w:p>
                        <w:p w:rsidR="0027425D" w:rsidRDefault="0027425D" w:rsidP="005217FB">
                          <w:r>
                            <w:t xml:space="preserve">798 02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74539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26" type="#_x0000_t202" style="position:absolute;margin-left:96pt;margin-top:2.9pt;width:366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" stroked="f">
              <v:textbox>
                <w:txbxContent>
                  <w:p w:rsidR="0027425D" w:rsidRDefault="0027425D" w:rsidP="005217FB">
                    <w:r w:rsidRPr="006B5565">
                      <w:rPr>
                        <w:b/>
                      </w:rPr>
                      <w:t>OBEC MOSTKOVICE</w:t>
                    </w:r>
                    <w:r>
                      <w:rPr>
                        <w:b/>
                      </w:rPr>
                      <w:t xml:space="preserve">              </w:t>
                    </w:r>
                  </w:p>
                  <w:p w:rsidR="0027425D" w:rsidRDefault="0027425D" w:rsidP="005217FB">
                    <w:r>
                      <w:t xml:space="preserve"> </w:t>
                    </w:r>
                    <w:r w:rsidRPr="006B5565">
                      <w:t>Obecní úřad Mostkovice</w:t>
                    </w:r>
                    <w:r>
                      <w:t xml:space="preserve">                                              </w:t>
                    </w:r>
                  </w:p>
                  <w:p w:rsidR="0027425D" w:rsidRDefault="0027425D" w:rsidP="005217FB">
                    <w:pPr>
                      <w:rPr>
                        <w:i/>
                        <w:iCs/>
                      </w:rPr>
                    </w:pPr>
                    <w:r>
                      <w:t xml:space="preserve"> Mostkovice 197                            </w:t>
                    </w:r>
                  </w:p>
                  <w:p w:rsidR="0027425D" w:rsidRDefault="0027425D" w:rsidP="005217FB">
                    <w:r>
                      <w:t xml:space="preserve">798 02                                           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D60C4CE" wp14:editId="246ADF0A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689610" cy="838200"/>
          <wp:effectExtent l="0" t="0" r="0" b="0"/>
          <wp:wrapTopAndBottom/>
          <wp:docPr id="22" name="Obrázek 22" descr="~AUT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~AUT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54D6C"/>
    <w:multiLevelType w:val="hybridMultilevel"/>
    <w:tmpl w:val="3E94344E"/>
    <w:lvl w:ilvl="0" w:tplc="8FA42FC6">
      <w:start w:val="796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F9727E"/>
    <w:multiLevelType w:val="hybridMultilevel"/>
    <w:tmpl w:val="72862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1903">
    <w:abstractNumId w:val="0"/>
  </w:num>
  <w:num w:numId="2" w16cid:durableId="139998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nvelope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FB"/>
    <w:rsid w:val="000141C8"/>
    <w:rsid w:val="000230E1"/>
    <w:rsid w:val="00023527"/>
    <w:rsid w:val="00027B65"/>
    <w:rsid w:val="00034BA3"/>
    <w:rsid w:val="00066C54"/>
    <w:rsid w:val="000702C7"/>
    <w:rsid w:val="000A40AC"/>
    <w:rsid w:val="000B359B"/>
    <w:rsid w:val="000C7571"/>
    <w:rsid w:val="000D57B4"/>
    <w:rsid w:val="000F0D1E"/>
    <w:rsid w:val="000F2090"/>
    <w:rsid w:val="000F4791"/>
    <w:rsid w:val="00124953"/>
    <w:rsid w:val="00131C64"/>
    <w:rsid w:val="00143300"/>
    <w:rsid w:val="001E5ECB"/>
    <w:rsid w:val="00242A93"/>
    <w:rsid w:val="00257C86"/>
    <w:rsid w:val="002717E5"/>
    <w:rsid w:val="0027425D"/>
    <w:rsid w:val="00277EFE"/>
    <w:rsid w:val="00297BAC"/>
    <w:rsid w:val="002C5655"/>
    <w:rsid w:val="002C71B8"/>
    <w:rsid w:val="0038671B"/>
    <w:rsid w:val="00393511"/>
    <w:rsid w:val="003D5B21"/>
    <w:rsid w:val="003D5BBE"/>
    <w:rsid w:val="003D6A8A"/>
    <w:rsid w:val="003F5237"/>
    <w:rsid w:val="004301F6"/>
    <w:rsid w:val="0043270E"/>
    <w:rsid w:val="004718A9"/>
    <w:rsid w:val="00485A9C"/>
    <w:rsid w:val="0049240C"/>
    <w:rsid w:val="004934D5"/>
    <w:rsid w:val="004D71D0"/>
    <w:rsid w:val="00505F92"/>
    <w:rsid w:val="005217FB"/>
    <w:rsid w:val="00532793"/>
    <w:rsid w:val="00567C49"/>
    <w:rsid w:val="00574FDF"/>
    <w:rsid w:val="00586688"/>
    <w:rsid w:val="005A4B4B"/>
    <w:rsid w:val="005B4DF6"/>
    <w:rsid w:val="005C5151"/>
    <w:rsid w:val="005C621D"/>
    <w:rsid w:val="0062321C"/>
    <w:rsid w:val="0063346E"/>
    <w:rsid w:val="00657AF8"/>
    <w:rsid w:val="00671D8A"/>
    <w:rsid w:val="006D1452"/>
    <w:rsid w:val="006E30CA"/>
    <w:rsid w:val="006F56E2"/>
    <w:rsid w:val="007115E2"/>
    <w:rsid w:val="00731898"/>
    <w:rsid w:val="00745219"/>
    <w:rsid w:val="007705A2"/>
    <w:rsid w:val="007A481D"/>
    <w:rsid w:val="007E49F9"/>
    <w:rsid w:val="00802F8A"/>
    <w:rsid w:val="00805582"/>
    <w:rsid w:val="008169A1"/>
    <w:rsid w:val="00823F21"/>
    <w:rsid w:val="00827F20"/>
    <w:rsid w:val="008335BA"/>
    <w:rsid w:val="00834545"/>
    <w:rsid w:val="00855028"/>
    <w:rsid w:val="008837F9"/>
    <w:rsid w:val="008A2C43"/>
    <w:rsid w:val="008D37A1"/>
    <w:rsid w:val="008D464D"/>
    <w:rsid w:val="008E0666"/>
    <w:rsid w:val="00904285"/>
    <w:rsid w:val="00963558"/>
    <w:rsid w:val="00977A09"/>
    <w:rsid w:val="009D1CBA"/>
    <w:rsid w:val="009D34B1"/>
    <w:rsid w:val="009E35D1"/>
    <w:rsid w:val="00A01B4A"/>
    <w:rsid w:val="00A2084D"/>
    <w:rsid w:val="00A226BA"/>
    <w:rsid w:val="00A35983"/>
    <w:rsid w:val="00A370ED"/>
    <w:rsid w:val="00A46E54"/>
    <w:rsid w:val="00A86840"/>
    <w:rsid w:val="00AC1485"/>
    <w:rsid w:val="00AC5D8C"/>
    <w:rsid w:val="00AE24DE"/>
    <w:rsid w:val="00AF7FBD"/>
    <w:rsid w:val="00B332F9"/>
    <w:rsid w:val="00B63A10"/>
    <w:rsid w:val="00B85E30"/>
    <w:rsid w:val="00B925C1"/>
    <w:rsid w:val="00BB09C9"/>
    <w:rsid w:val="00BD330C"/>
    <w:rsid w:val="00C26AA1"/>
    <w:rsid w:val="00C314D0"/>
    <w:rsid w:val="00C33E82"/>
    <w:rsid w:val="00C43011"/>
    <w:rsid w:val="00CC7802"/>
    <w:rsid w:val="00CF7EF9"/>
    <w:rsid w:val="00D06895"/>
    <w:rsid w:val="00D20941"/>
    <w:rsid w:val="00D26F9C"/>
    <w:rsid w:val="00D915BF"/>
    <w:rsid w:val="00DA07F0"/>
    <w:rsid w:val="00DC6BB3"/>
    <w:rsid w:val="00DD7543"/>
    <w:rsid w:val="00E27254"/>
    <w:rsid w:val="00EE1B13"/>
    <w:rsid w:val="00F063EB"/>
    <w:rsid w:val="00F30D55"/>
    <w:rsid w:val="00F559AC"/>
    <w:rsid w:val="00F57A5E"/>
    <w:rsid w:val="00F82D64"/>
    <w:rsid w:val="00F910A3"/>
    <w:rsid w:val="00FC65F4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D2CC94"/>
  <w15:docId w15:val="{E503E67A-C415-4B0C-BE51-26B2419C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17FB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5217FB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Tunproloenznak">
    <w:name w:val="Tučný proložený znak"/>
    <w:rsid w:val="005217FB"/>
    <w:rPr>
      <w:rFonts w:ascii="Arial" w:hAnsi="Arial"/>
      <w:b/>
      <w:dstrike w:val="0"/>
      <w:color w:val="auto"/>
      <w:spacing w:val="60"/>
      <w:sz w:val="24"/>
      <w:u w:val="none"/>
      <w:vertAlign w:val="baseline"/>
    </w:rPr>
  </w:style>
  <w:style w:type="paragraph" w:customStyle="1" w:styleId="Tuntextnasted">
    <w:name w:val="Tučný text na střed"/>
    <w:basedOn w:val="Normln"/>
    <w:rsid w:val="005217FB"/>
    <w:pPr>
      <w:widowControl w:val="0"/>
      <w:spacing w:before="120" w:after="120"/>
      <w:jc w:val="center"/>
    </w:pPr>
    <w:rPr>
      <w:rFonts w:ascii="Arial" w:hAnsi="Arial"/>
      <w:b/>
      <w:noProof/>
      <w:sz w:val="24"/>
    </w:rPr>
  </w:style>
  <w:style w:type="paragraph" w:styleId="Zhlav">
    <w:name w:val="header"/>
    <w:basedOn w:val="Normln"/>
    <w:link w:val="ZhlavChar"/>
    <w:uiPriority w:val="99"/>
    <w:unhideWhenUsed/>
    <w:rsid w:val="005217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17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FB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24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2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479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717E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Mostkovice - Všetičková</dc:creator>
  <cp:lastModifiedBy>Starosta</cp:lastModifiedBy>
  <cp:revision>5</cp:revision>
  <cp:lastPrinted>2023-01-25T11:34:00Z</cp:lastPrinted>
  <dcterms:created xsi:type="dcterms:W3CDTF">2023-05-22T06:57:00Z</dcterms:created>
  <dcterms:modified xsi:type="dcterms:W3CDTF">2023-05-22T13:30:00Z</dcterms:modified>
</cp:coreProperties>
</file>